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МІНІСТЕРСТВО ОСВІТИ І НАУКИ УКРАЇНИ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center"/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ДЕРЖАВНИЙ УНІВЕРСИТЕТ ІНФОРМАЦІЙНО-КОМУНІКАЦІЙНИХ ТЕХНОЛОГІЙ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i w:val="0"/>
          <w:iCs w:val="0"/>
          <w:color w:val="000000"/>
          <w:sz w:val="24"/>
          <w:szCs w:val="24"/>
          <w:u w:val="none"/>
          <w:vertAlign w:val="baseline"/>
        </w:rPr>
        <w:t>КАФЕДРА ІНЖЕНЕРІЇ ПРОГРАМНОГО ЗАБЕЗПЕЧЕННЯ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4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КУРСОВА РОБОТА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на тему: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«</w:t>
      </w:r>
      <w:r>
        <w:rPr>
          <w:rFonts w:hint="default" w:ascii="Times New Roman" w:hAnsi="Times New Roman"/>
          <w:color w:val="000000"/>
          <w:sz w:val="24"/>
          <w:szCs w:val="24"/>
        </w:rPr>
        <w:t>Проста система резервування для малого бізнесу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»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з предмету «</w:t>
      </w:r>
      <w:r>
        <w:rPr>
          <w:rFonts w:hint="default"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>Конструювання програмного забезпечення (JAVA)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»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4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sz w:val="24"/>
          <w:szCs w:val="24"/>
        </w:rPr>
      </w:pPr>
    </w:p>
    <w:p>
      <w:pPr>
        <w:keepNext w:val="0"/>
        <w:keepLines w:val="0"/>
        <w:widowControl/>
        <w:suppressLineNumbers w:val="0"/>
        <w:spacing w:after="240" w:afterAutospacing="0" w:line="360" w:lineRule="auto"/>
        <w:jc w:val="right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righ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студента 3 курсу групи ПД-34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righ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кафедри інженерії програмного забезпечення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righ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Дзюба Данило Романович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right"/>
        <w:rPr>
          <w:rFonts w:hint="default" w:ascii="Times New Roman" w:hAnsi="Times New Roman" w:cs="Times New Roman"/>
          <w:sz w:val="24"/>
          <w:szCs w:val="24"/>
          <w:lang w:val="uk-UA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Викладач</w:t>
      </w: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righ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оцінка ______________</w:t>
      </w:r>
    </w:p>
    <w:p>
      <w:pPr>
        <w:keepNext w:val="0"/>
        <w:keepLines w:val="0"/>
        <w:widowControl/>
        <w:suppressLineNumbers w:val="0"/>
        <w:spacing w:after="240" w:afterAutospacing="0" w:line="360" w:lineRule="auto"/>
        <w:jc w:val="right"/>
        <w:rPr>
          <w:rFonts w:hint="default" w:ascii="Times New Roman" w:hAnsi="Times New Roman" w:cs="Times New Roman"/>
          <w:sz w:val="24"/>
          <w:szCs w:val="24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left="100" w:right="100" w:firstLine="700"/>
        <w:jc w:val="center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right="100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right="100"/>
        <w:jc w:val="center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right="100"/>
        <w:jc w:val="center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right="100"/>
        <w:jc w:val="both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200" w:afterAutospacing="0" w:line="360" w:lineRule="auto"/>
        <w:ind w:right="100"/>
        <w:jc w:val="center"/>
        <w:rPr>
          <w:rFonts w:hint="default"/>
          <w:lang w:val="en-US"/>
        </w:rPr>
        <w:sectPr>
          <w:headerReference r:id="rId3" w:type="default"/>
          <w:pgSz w:w="11906" w:h="16838"/>
          <w:pgMar w:top="1134" w:right="567" w:bottom="1134" w:left="1134" w:header="720" w:footer="720" w:gutter="0"/>
          <w:pgBorders w:offsetFrom="page"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720" w:num="1"/>
          <w:docGrid w:linePitch="360" w:charSpace="0"/>
        </w:sect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Київ 202</w:t>
      </w:r>
      <w:r>
        <w:rPr>
          <w:rFonts w:hint="default" w:cs="Times New Roman"/>
          <w:i w:val="0"/>
          <w:iCs w:val="0"/>
          <w:color w:val="000000"/>
          <w:sz w:val="24"/>
          <w:szCs w:val="24"/>
          <w:u w:val="none"/>
          <w:vertAlign w:val="baseline"/>
          <w:lang w:val="en-US"/>
        </w:rPr>
        <w:t>4</w:t>
      </w:r>
    </w:p>
    <w:p>
      <w:pPr>
        <w:keepNext w:val="0"/>
        <w:keepLines w:val="0"/>
        <w:widowControl/>
        <w:suppressLineNumbers w:val="0"/>
        <w:jc w:val="left"/>
      </w:pPr>
    </w:p>
    <w:p>
      <w:pPr>
        <w:spacing w:line="360" w:lineRule="auto"/>
        <w:jc w:val="center"/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ЗМІСТ</w:t>
      </w:r>
    </w:p>
    <w:sdt>
      <w:sdtPr>
        <w:rPr>
          <w:rFonts w:ascii="SimSun" w:hAnsi="SimSun" w:eastAsia="SimSun" w:cstheme="minorBidi"/>
          <w:sz w:val="21"/>
          <w:lang w:val="en-US" w:eastAsia="zh-CN" w:bidi="ar-SA"/>
        </w:rPr>
        <w:id w:val="147477882"/>
        <w15:color w:val="DBDBDB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fldChar w:fldCharType="begin"/>
          </w:r>
          <w:r>
            <w:instrText xml:space="preserve">TOC \o "1-1" \h \u </w:instrText>
          </w:r>
          <w: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_Toc4708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>Вступ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_Toc4708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2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_Toc21117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>1. Проектуваня інформаційної системи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_Toc21117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4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_Toc24856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 xml:space="preserve">2. Реалізація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/>
            </w:rPr>
            <w:t>API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_Toc24856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_Toc22724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en-US"/>
            </w:rPr>
            <w:t xml:space="preserve">a) 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>Підготовка бази даних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_Toc22724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8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_Toc5817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>b) Написання контролерів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_Toc5817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13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_Toc32670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>c) Написання сервісів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_Toc32670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20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_Toc26509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>d) Написання Unit тестів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_Toc26509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25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_Toc26391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>3. Підключення Swagger, системи авторизації з ролями, Docker Compose для розгортання проекту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_Toc26391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43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_Toc9448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>4. Інтеграційне тестування системи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_Toc9448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48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pPr>
            <w:pStyle w:val="10"/>
            <w:tabs>
              <w:tab w:val="right" w:leader="dot" w:pos="8306"/>
            </w:tabs>
          </w:pP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HYPERLINK \l _Toc20184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  <w:lang w:val="uk-UA"/>
            </w:rPr>
            <w:t>Використані джерела: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instrText xml:space="preserve"> PAGEREF _Toc20184 \h </w:instrTex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t>53</w:t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>
          <w:r>
            <w:fldChar w:fldCharType="end"/>
          </w:r>
        </w:p>
      </w:sdtContent>
    </w:sdt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/>
    <w:p>
      <w:bookmarkStart w:id="16" w:name="_GoBack"/>
      <w:bookmarkEnd w:id="16"/>
    </w:p>
    <w:p>
      <w:pPr>
        <w:pStyle w:val="2"/>
        <w:bidi w:val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0" w:name="_Toc16331"/>
      <w:bookmarkStart w:id="1" w:name="_Toc4708"/>
      <w:r>
        <w:rPr>
          <w:rFonts w:hint="default" w:ascii="Times New Roman" w:hAnsi="Times New Roman" w:cs="Times New Roman"/>
          <w:sz w:val="28"/>
          <w:szCs w:val="28"/>
          <w:lang w:val="uk-UA"/>
        </w:rPr>
        <w:t>Вступ</w:t>
      </w:r>
      <w:bookmarkEnd w:id="0"/>
      <w:bookmarkEnd w:id="1"/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Мета даної курсової роботи полягає в розробці простої системи резервування для малого бізнесу. Для виконання поставленого завдання було використано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Java, xampp, springboot, swagger, docker, MySQL, maven, lombok.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Java - </w:t>
      </w:r>
      <w:r>
        <w:rPr>
          <w:rFonts w:hint="default" w:ascii="Times New Roman" w:hAnsi="Times New Roman"/>
          <w:sz w:val="28"/>
          <w:szCs w:val="28"/>
          <w:lang w:val="en-US"/>
        </w:rPr>
        <w:t>Це мова програмування загального призначення, яка широко використовується для розробки веб-додатків, мобільних додатків, а також корпоративних систем. Java надає можливість створювати платформи незалежні додатки завдяки Java Virtual Machine (JVM).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Xampp - </w:t>
      </w:r>
      <w:r>
        <w:rPr>
          <w:rFonts w:hint="default" w:ascii="Times New Roman" w:hAnsi="Times New Roman"/>
          <w:sz w:val="28"/>
          <w:szCs w:val="28"/>
          <w:lang w:val="en-US"/>
        </w:rPr>
        <w:t>Це розповсюджуваний набір програмного забезпечення, який містить Apache HTTP Server, MariaDB (або MySQL), і інтерпретатори сценаріїв для мов програмування PHP і Perl. XAMPP часто використовується для локальної розробки веб-додатків і баз даних, забезпечуючи легкий в установці веб-сервер.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SpringBoot - </w:t>
      </w:r>
      <w:r>
        <w:rPr>
          <w:rFonts w:hint="default" w:ascii="Times New Roman" w:hAnsi="Times New Roman"/>
          <w:sz w:val="28"/>
          <w:szCs w:val="28"/>
          <w:lang w:val="en-US"/>
        </w:rPr>
        <w:t>Це фреймворк для створення автономних, продуктивних додатків на основі Spring. Він полегшує процес розробки за рахунок автоматичної конфігурації та інтеграції з іншими бібліотеками і сервісами. Spring Boot зменшує кількість конфігураційного коду і дозволяє швидко запускати та розгортати додатки.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Swagger - </w:t>
      </w:r>
      <w:r>
        <w:rPr>
          <w:rFonts w:hint="default" w:ascii="Times New Roman" w:hAnsi="Times New Roman"/>
          <w:sz w:val="28"/>
          <w:szCs w:val="28"/>
          <w:lang w:val="en-US"/>
        </w:rPr>
        <w:t>Це інструмент для розробки, опису, споживання та візуалізації RESTful веб-сервісів. Використання Swagger дозволяє автоматично генерувати документацію для API, що полегшує взаємодію між розробниками та інтеграцію різних систем.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Docker - </w:t>
      </w:r>
      <w:r>
        <w:rPr>
          <w:rFonts w:hint="default" w:ascii="Times New Roman" w:hAnsi="Times New Roman"/>
          <w:sz w:val="28"/>
          <w:szCs w:val="28"/>
          <w:lang w:val="en-US"/>
        </w:rPr>
        <w:t>Це платформа для розробки, доставки та запуску додатків в ізольованих контейнерах. Контейнери забезпечують середовище, яке ізольоване від системи хоста, що дозволяє уникнути конфліктів між залежностями та полегшує розгортання додатків на різних платформах.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MySQL - </w:t>
      </w:r>
      <w:r>
        <w:rPr>
          <w:rFonts w:hint="default" w:ascii="Times New Roman" w:hAnsi="Times New Roman"/>
          <w:sz w:val="28"/>
          <w:szCs w:val="28"/>
          <w:lang w:val="en-US"/>
        </w:rPr>
        <w:t>Це система управління реляційними базами даних з відкритим вихідним кодом, яка широко використовується для зберігання та управління даними в веб-додатках. MySQL підтримує SQL (Structured Query Language), що дозволяє ефективно маніпулювати даними.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Maven -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Ц</w:t>
      </w:r>
      <w:r>
        <w:rPr>
          <w:rFonts w:hint="default" w:ascii="Times New Roman" w:hAnsi="Times New Roman"/>
          <w:sz w:val="28"/>
          <w:szCs w:val="28"/>
          <w:lang w:val="en-US"/>
        </w:rPr>
        <w:t>е інструмент управління проектами та автоматизації побудови на основі концепції проєктних об’єктів (Project Object Model, POM). Maven полегшує управління залежностями, збірку проектів, а також інтеграцію з іншими інструментами для безперервної інтеграції та доставки.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Lombok - </w:t>
      </w:r>
      <w:r>
        <w:rPr>
          <w:rFonts w:hint="default" w:ascii="Times New Roman" w:hAnsi="Times New Roman"/>
          <w:sz w:val="28"/>
          <w:szCs w:val="28"/>
          <w:lang w:val="en-US"/>
        </w:rPr>
        <w:t>Це бібліотека для Java, яка автоматично генерує стандартний код, такий як гетери, сетери, конструктори, toString, hashCode та equals методи. Використання Lombok дозволяє зменшити обсяг ручного кодування та підвищити продуктивність розробників.</w:t>
      </w:r>
    </w:p>
    <w:p>
      <w:pPr>
        <w:numPr>
          <w:numId w:val="0"/>
        </w:numPr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numPr>
          <w:numId w:val="0"/>
        </w:num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en-US"/>
        </w:rPr>
        <w:t>З використанням цих технологій було створено систему резервування, яка є простою у використанні та налаштуванні, забезпечуючи ефективну роботу малого бізнесу.</w:t>
      </w: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2" w:name="_Toc17669"/>
      <w:bookmarkStart w:id="3" w:name="_Toc21117"/>
      <w:r>
        <w:rPr>
          <w:rFonts w:hint="default" w:ascii="Times New Roman" w:hAnsi="Times New Roman" w:cs="Times New Roman"/>
          <w:sz w:val="28"/>
          <w:szCs w:val="28"/>
          <w:lang w:val="uk-UA"/>
        </w:rPr>
        <w:t>Проектуваня інформаційної системи</w:t>
      </w:r>
      <w:bookmarkEnd w:id="2"/>
      <w:bookmarkEnd w:id="3"/>
    </w:p>
    <w:p>
      <w:pPr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Опис User stories з діаграмами послідовностей</w:t>
      </w:r>
      <w:r>
        <w:rPr>
          <w:rFonts w:hint="default" w:ascii="Times New Roman" w:hAnsi="Times New Roman"/>
          <w:sz w:val="28"/>
          <w:szCs w:val="28"/>
          <w:lang w:val="en-US"/>
        </w:rPr>
        <w:t>: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Як користувач, я хочу зареєструватися в системі, щоб мати можливість здійснювати бронювання столиків.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Критерії прийняття: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Користувач може заповнити форму реєстрації з електронною поштою та паролем.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Як користувач, я хочу переглянути список доступних столиків, щоб обрати зручний для мене варіант.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Критерії прийняття: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Користувач може переглянути список доступних столиків на обраний час.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Система відображає наявність місць на кожному столику.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Як користувач, я хочу мати можливість підтвердити бронювання, щоб бути впевненим у ньому.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Критерії прийняття: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Після вибору столика та часу, користувач може підтвердити бронювання.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Як користувач, я хочу мати можливість переглядати та відміняти мої бронювання, якщо потрібно.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Критерії прийняття: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Користувач може переглянути свої активні бронювання у своєму особистому кабінеті.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Користувач може відмінити активне бронювання.</w:t>
      </w:r>
    </w:p>
    <w:p>
      <w:pPr>
        <w:rPr>
          <w:rFonts w:hint="default" w:ascii="Times New Roman" w:hAnsi="Times New Roman"/>
          <w:sz w:val="28"/>
          <w:szCs w:val="28"/>
          <w:lang w:val="uk-UA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4743450" cy="6515100"/>
            <wp:effectExtent l="0" t="0" r="0" b="0"/>
            <wp:docPr id="1" name="Изображение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6515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uk-UA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uk-UA"/>
        </w:rPr>
        <w:t>Рис.1.1. Діаграма послідовностей для бронювання столика</w:t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4381500" cy="6648450"/>
            <wp:effectExtent l="0" t="0" r="0" b="0"/>
            <wp:docPr id="2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648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uk-UA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uk-UA"/>
        </w:rPr>
        <w:t>Рис.1.2. Діаграма послідовностей для відміни бронювання столика</w:t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  <w:t xml:space="preserve">Опис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  <w:t xml:space="preserve">ERD </w:t>
      </w: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  <w:t>бази даних:</w:t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</w:rPr>
        <w:drawing>
          <wp:inline distT="0" distB="0" distL="114300" distR="114300">
            <wp:extent cx="5734050" cy="2581275"/>
            <wp:effectExtent l="0" t="0" r="0" b="9525"/>
            <wp:docPr id="3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uk-UA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uk-UA"/>
        </w:rPr>
        <w:t>Рис.1.3. Діаграма з описом бд</w:t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8"/>
          <w:szCs w:val="28"/>
          <w:u w:val="none"/>
          <w:vertAlign w:val="baseline"/>
          <w:lang w:val="uk-UA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  <w:t>Опис діаграми класів:</w:t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en-US"/>
        </w:rPr>
      </w:pPr>
      <w:r>
        <w:drawing>
          <wp:inline distT="0" distB="0" distL="114300" distR="114300">
            <wp:extent cx="5271135" cy="4378325"/>
            <wp:effectExtent l="0" t="0" r="5715" b="3175"/>
            <wp:docPr id="122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Изображение 3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7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  <w:t>Написання тестових сценаріїв: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 w:ascii="Times New Roman" w:hAnsi="Times New Roman" w:eastAsia="SimSu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</w:pPr>
      <w:r>
        <w:rPr>
          <w:rFonts w:hint="default" w:ascii="Times New Roman" w:hAnsi="Times New Roman" w:eastAsia="SimSu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  <w:t>Реєстрація нового користувача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 w:ascii="Times New Roman" w:hAnsi="Times New Roman" w:eastAsia="SimSu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</w:pPr>
      <w:r>
        <w:rPr>
          <w:rFonts w:hint="default" w:ascii="Times New Roman" w:hAnsi="Times New Roman" w:eastAsia="SimSu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  <w:t>Вхід існуючого користувача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 w:ascii="Times New Roman" w:hAnsi="Times New Roman" w:eastAsia="SimSu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</w:pPr>
      <w:r>
        <w:rPr>
          <w:rFonts w:hint="default" w:ascii="Times New Roman" w:hAnsi="Times New Roman" w:eastAsia="SimSu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  <w:t>Бронювання столика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eastAsia="SimSu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  <w:t>Скасування бронювання</w:t>
      </w:r>
    </w:p>
    <w:p>
      <w:pPr>
        <w:numPr>
          <w:ilvl w:val="0"/>
          <w:numId w:val="4"/>
        </w:numPr>
        <w:ind w:left="845" w:leftChars="0" w:hanging="425" w:firstLineChars="0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eastAsia="SimSun"/>
          <w:i w:val="0"/>
          <w:iCs w:val="0"/>
          <w:color w:val="000000"/>
          <w:sz w:val="26"/>
          <w:szCs w:val="26"/>
          <w:u w:val="none"/>
          <w:vertAlign w:val="baseline"/>
          <w:lang w:val="uk-UA"/>
        </w:rPr>
        <w:t>Реєстрація нового користувача(Неправильні дані)</w:t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4" w:name="_Toc7067"/>
      <w:bookmarkStart w:id="5" w:name="_Toc24856"/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Реалізація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API</w:t>
      </w:r>
      <w:bookmarkEnd w:id="4"/>
      <w:bookmarkEnd w:id="5"/>
    </w:p>
    <w:p>
      <w:pPr>
        <w:numPr>
          <w:ilvl w:val="1"/>
          <w:numId w:val="2"/>
        </w:numPr>
        <w:ind w:left="845" w:leftChars="0" w:hanging="425" w:firstLineChars="0"/>
        <w:jc w:val="center"/>
        <w:outlineLvl w:val="0"/>
        <w:rPr>
          <w:rFonts w:hint="default" w:ascii="Times New Roman" w:hAnsi="Times New Roman"/>
          <w:sz w:val="28"/>
          <w:szCs w:val="28"/>
          <w:lang w:val="en-US"/>
        </w:rPr>
      </w:pPr>
      <w:bookmarkStart w:id="6" w:name="_Toc22724"/>
      <w:r>
        <w:rPr>
          <w:rFonts w:hint="default" w:ascii="Times New Roman" w:hAnsi="Times New Roman"/>
          <w:sz w:val="28"/>
          <w:szCs w:val="28"/>
          <w:lang w:val="uk-UA"/>
        </w:rPr>
        <w:t>Підготовка бази даних</w:t>
      </w:r>
      <w:bookmarkEnd w:id="6"/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>Створення моделей: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135" cy="3486785"/>
            <wp:effectExtent l="0" t="0" r="5715" b="1841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Рис.2.1. Модель таблиці караоке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4310" cy="4820285"/>
            <wp:effectExtent l="0" t="0" r="2540" b="18415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Рис.2.2. Модель таблиці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order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4025265"/>
            <wp:effectExtent l="0" t="0" r="10160" b="1333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Рис.2.3 Модель таблиці столів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3675" cy="3815715"/>
            <wp:effectExtent l="0" t="0" r="3175" b="1333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Рис.2.4. Модель таблиці користувачів</w:t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Створення репозиторіїв для взаємодії з бд: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6690" cy="2729230"/>
            <wp:effectExtent l="0" t="0" r="10160" b="1397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Рис.2.5. Репозиторій для караоке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4150" cy="3049905"/>
            <wp:effectExtent l="0" t="0" r="12700" b="1714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Рис.2.6. Репозиторій для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order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3040" cy="3142615"/>
            <wp:effectExtent l="0" t="0" r="3810" b="63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Рис.2.7. Репозиторій для столу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2405" cy="2671445"/>
            <wp:effectExtent l="0" t="0" r="4445" b="14605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Рис.2.8. Репозиторій для користувачів</w:t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Файл для попереднього наповнення даними: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6055" cy="3234690"/>
            <wp:effectExtent l="0" t="0" r="10795" b="3810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Рис.2.9. Файл для наповнення бд даними</w:t>
      </w:r>
    </w:p>
    <w:p>
      <w:pPr>
        <w:numPr>
          <w:ilvl w:val="1"/>
          <w:numId w:val="2"/>
        </w:numPr>
        <w:ind w:left="845" w:leftChars="0" w:hanging="425" w:firstLineChars="0"/>
        <w:jc w:val="center"/>
        <w:outlineLvl w:val="0"/>
        <w:rPr>
          <w:rFonts w:hint="default" w:ascii="Times New Roman" w:hAnsi="Times New Roman"/>
          <w:sz w:val="28"/>
          <w:szCs w:val="28"/>
          <w:lang w:val="uk-UA"/>
        </w:rPr>
      </w:pPr>
      <w:bookmarkStart w:id="7" w:name="_Toc5817"/>
      <w:r>
        <w:rPr>
          <w:rFonts w:hint="default" w:ascii="Times New Roman" w:hAnsi="Times New Roman"/>
          <w:sz w:val="28"/>
          <w:szCs w:val="28"/>
          <w:lang w:val="uk-UA"/>
        </w:rPr>
        <w:t>Написання контролерів</w:t>
      </w:r>
      <w:bookmarkEnd w:id="7"/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4785" cy="4356735"/>
            <wp:effectExtent l="0" t="0" r="12065" b="5715"/>
            <wp:docPr id="13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35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2405" cy="2249170"/>
            <wp:effectExtent l="0" t="0" r="4445" b="17780"/>
            <wp:docPr id="14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135" cy="2416810"/>
            <wp:effectExtent l="0" t="0" r="5715" b="2540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960" cy="2152650"/>
            <wp:effectExtent l="0" t="0" r="8890" b="0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0500" cy="1970405"/>
            <wp:effectExtent l="0" t="0" r="6350" b="1079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0500" cy="1475105"/>
            <wp:effectExtent l="0" t="0" r="6350" b="10795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59070" cy="3218815"/>
            <wp:effectExtent l="0" t="0" r="17780" b="635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DTO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: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7325" cy="2416175"/>
            <wp:effectExtent l="0" t="0" r="9525" b="3175"/>
            <wp:docPr id="22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DTO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користувачів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7325" cy="2342515"/>
            <wp:effectExtent l="0" t="0" r="9525" b="635"/>
            <wp:docPr id="23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DTO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столів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drawing>
          <wp:inline distT="0" distB="0" distL="114300" distR="114300">
            <wp:extent cx="5272405" cy="2506345"/>
            <wp:effectExtent l="0" t="0" r="4445" b="8255"/>
            <wp:docPr id="2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DTO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історії замовлень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1770" cy="2958465"/>
            <wp:effectExtent l="0" t="0" r="5080" b="13335"/>
            <wp:docPr id="25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DTO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замовлень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9230" cy="2289175"/>
            <wp:effectExtent l="0" t="0" r="7620" b="15875"/>
            <wp:docPr id="26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2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DTO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деталей замовлення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3040" cy="2810510"/>
            <wp:effectExtent l="0" t="0" r="3810" b="8890"/>
            <wp:docPr id="27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DTO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караоке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7325" cy="3682365"/>
            <wp:effectExtent l="0" t="0" r="9525" b="13335"/>
            <wp:docPr id="28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DTO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запиту на реєстрацію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3675" cy="4679315"/>
            <wp:effectExtent l="0" t="0" r="3175" b="6985"/>
            <wp:docPr id="29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7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Рис..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DTO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для запиту на створення замовлення</w:t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Всі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DTO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 були розділені на ті які для запитів і для відповідей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3162300" cy="3733800"/>
            <wp:effectExtent l="0" t="0" r="0" b="0"/>
            <wp:docPr id="30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Обробка помилок в контролері:</w:t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66055" cy="1802130"/>
            <wp:effectExtent l="0" t="0" r="10795" b="7620"/>
            <wp:docPr id="31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0500" cy="1211580"/>
            <wp:effectExtent l="0" t="0" r="6350" b="7620"/>
            <wp:docPr id="32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</w:pPr>
      <w:r>
        <w:drawing>
          <wp:inline distT="0" distB="0" distL="114300" distR="114300">
            <wp:extent cx="5270500" cy="4519295"/>
            <wp:effectExtent l="0" t="0" r="6350" b="14605"/>
            <wp:docPr id="33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left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Обробка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exceptions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>які кидають 2 класи вище</w:t>
      </w:r>
    </w:p>
    <w:p>
      <w:pPr>
        <w:numPr>
          <w:ilvl w:val="1"/>
          <w:numId w:val="2"/>
        </w:numPr>
        <w:ind w:left="845" w:leftChars="0" w:hanging="425" w:firstLineChars="0"/>
        <w:jc w:val="center"/>
        <w:outlineLvl w:val="0"/>
        <w:rPr>
          <w:rFonts w:hint="default" w:ascii="Times New Roman" w:hAnsi="Times New Roman"/>
          <w:sz w:val="28"/>
          <w:szCs w:val="28"/>
          <w:lang w:val="uk-UA"/>
        </w:rPr>
      </w:pPr>
      <w:bookmarkStart w:id="8" w:name="_Toc32670"/>
      <w:r>
        <w:rPr>
          <w:rFonts w:hint="default" w:ascii="Times New Roman" w:hAnsi="Times New Roman"/>
          <w:sz w:val="28"/>
          <w:szCs w:val="28"/>
          <w:lang w:val="uk-UA"/>
        </w:rPr>
        <w:t>Написання сервісів</w:t>
      </w:r>
      <w:bookmarkEnd w:id="8"/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3515" cy="4889500"/>
            <wp:effectExtent l="0" t="0" r="13335" b="6350"/>
            <wp:docPr id="20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88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0500" cy="3504565"/>
            <wp:effectExtent l="0" t="0" r="6350" b="635"/>
            <wp:docPr id="3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9230" cy="4013835"/>
            <wp:effectExtent l="0" t="0" r="7620" b="5715"/>
            <wp:docPr id="35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2405" cy="4050030"/>
            <wp:effectExtent l="0" t="0" r="4445" b="7620"/>
            <wp:docPr id="3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1610" cy="4552950"/>
            <wp:effectExtent l="0" t="0" r="15240" b="0"/>
            <wp:docPr id="37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135" cy="4140835"/>
            <wp:effectExtent l="0" t="0" r="5715" b="12065"/>
            <wp:docPr id="38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Изображение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2880" cy="1550670"/>
            <wp:effectExtent l="0" t="0" r="13970" b="11430"/>
            <wp:docPr id="39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Изображение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3458210"/>
            <wp:effectExtent l="0" t="0" r="10160" b="8890"/>
            <wp:docPr id="40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5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lang w:val="uk-UA"/>
        </w:rPr>
      </w:pPr>
      <w:r>
        <w:drawing>
          <wp:inline distT="0" distB="0" distL="114300" distR="114300">
            <wp:extent cx="5273675" cy="4649470"/>
            <wp:effectExtent l="0" t="0" r="3175" b="17780"/>
            <wp:docPr id="41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Изображение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2"/>
        </w:numPr>
        <w:ind w:left="845" w:leftChars="0" w:hanging="425" w:firstLineChars="0"/>
        <w:jc w:val="center"/>
        <w:outlineLvl w:val="0"/>
        <w:rPr>
          <w:rFonts w:hint="default" w:ascii="Times New Roman" w:hAnsi="Times New Roman"/>
          <w:sz w:val="28"/>
          <w:szCs w:val="28"/>
          <w:lang w:val="uk-UA"/>
        </w:rPr>
      </w:pPr>
      <w:bookmarkStart w:id="9" w:name="_Toc26509"/>
      <w:r>
        <w:rPr>
          <w:rFonts w:hint="default" w:ascii="Times New Roman" w:hAnsi="Times New Roman"/>
          <w:sz w:val="28"/>
          <w:szCs w:val="28"/>
          <w:lang w:val="uk-UA"/>
        </w:rPr>
        <w:t>Написання Unit тестів</w:t>
      </w:r>
      <w:bookmarkEnd w:id="9"/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/>
          <w:sz w:val="28"/>
          <w:szCs w:val="28"/>
          <w:lang w:val="uk-UA"/>
        </w:rPr>
      </w:pPr>
      <w:r>
        <w:rPr>
          <w:rFonts w:hint="default" w:ascii="Times New Roman" w:hAnsi="Times New Roman"/>
          <w:sz w:val="28"/>
          <w:szCs w:val="28"/>
          <w:lang w:val="uk-UA"/>
        </w:rPr>
        <w:t xml:space="preserve">Тести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api </w:t>
      </w:r>
      <w:r>
        <w:rPr>
          <w:rFonts w:hint="default" w:ascii="Times New Roman" w:hAnsi="Times New Roman"/>
          <w:sz w:val="28"/>
          <w:szCs w:val="28"/>
          <w:lang w:val="uk-UA"/>
        </w:rPr>
        <w:t>контроллера</w:t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2880" cy="3688080"/>
            <wp:effectExtent l="0" t="0" r="13970" b="7620"/>
            <wp:docPr id="42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Изображение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135" cy="2179320"/>
            <wp:effectExtent l="0" t="0" r="5715" b="11430"/>
            <wp:docPr id="4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770" cy="4608830"/>
            <wp:effectExtent l="0" t="0" r="5080" b="1270"/>
            <wp:docPr id="44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Изображение 1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0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9865" cy="4107180"/>
            <wp:effectExtent l="0" t="0" r="6985" b="7620"/>
            <wp:docPr id="45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 1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9230" cy="1522095"/>
            <wp:effectExtent l="0" t="0" r="7620" b="1905"/>
            <wp:docPr id="46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Изображение 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2880" cy="2968625"/>
            <wp:effectExtent l="0" t="0" r="13970" b="3175"/>
            <wp:docPr id="47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Изображение 1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960" cy="2921635"/>
            <wp:effectExtent l="0" t="0" r="8890" b="12065"/>
            <wp:docPr id="48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Изображение 1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770" cy="2961640"/>
            <wp:effectExtent l="0" t="0" r="5080" b="10160"/>
            <wp:docPr id="49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Изображение 1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0975" cy="1450975"/>
            <wp:effectExtent l="0" t="0" r="15875" b="15875"/>
            <wp:docPr id="50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Изображение 1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135" cy="2228850"/>
            <wp:effectExtent l="0" t="0" r="5715" b="0"/>
            <wp:docPr id="51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Изображение 1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649095"/>
            <wp:effectExtent l="0" t="0" r="6350" b="8255"/>
            <wp:docPr id="52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Изображение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135" cy="3448685"/>
            <wp:effectExtent l="0" t="0" r="5715" b="18415"/>
            <wp:docPr id="53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Изображение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4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135" cy="3235960"/>
            <wp:effectExtent l="0" t="0" r="5715" b="2540"/>
            <wp:docPr id="54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Изображение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1135" cy="1600835"/>
            <wp:effectExtent l="0" t="0" r="5715" b="18415"/>
            <wp:docPr id="55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Изображение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70685"/>
            <wp:effectExtent l="0" t="0" r="5715" b="5715"/>
            <wp:docPr id="57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2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7960" cy="1494790"/>
            <wp:effectExtent l="0" t="0" r="8890" b="10160"/>
            <wp:docPr id="58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2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70500" cy="1428115"/>
            <wp:effectExtent l="0" t="0" r="6350" b="635"/>
            <wp:docPr id="59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Изображение 2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6690" cy="3226435"/>
            <wp:effectExtent l="0" t="0" r="10160" b="12065"/>
            <wp:docPr id="60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Изображение 2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9865" cy="1821815"/>
            <wp:effectExtent l="0" t="0" r="6985" b="6985"/>
            <wp:docPr id="61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Изображение 2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4150" cy="1718310"/>
            <wp:effectExtent l="0" t="0" r="12700" b="15240"/>
            <wp:docPr id="62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3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1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9230" cy="1434465"/>
            <wp:effectExtent l="0" t="0" r="7620" b="13335"/>
            <wp:docPr id="63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Изображение 3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3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both"/>
      </w:pPr>
      <w:r>
        <w:drawing>
          <wp:inline distT="0" distB="0" distL="114300" distR="114300">
            <wp:extent cx="5261610" cy="3920490"/>
            <wp:effectExtent l="0" t="0" r="15240" b="3810"/>
            <wp:docPr id="64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Изображение 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Тести репозиторія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3675" cy="4654550"/>
            <wp:effectExtent l="0" t="0" r="3175" b="12700"/>
            <wp:docPr id="65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Изображение 3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6690" cy="3223260"/>
            <wp:effectExtent l="0" t="0" r="10160" b="15240"/>
            <wp:docPr id="66" name="Изображение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Изображение 3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3040" cy="3032760"/>
            <wp:effectExtent l="0" t="0" r="3810" b="15240"/>
            <wp:docPr id="67" name="Изображение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Изображение 35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6055" cy="2726055"/>
            <wp:effectExtent l="0" t="0" r="10795" b="17145"/>
            <wp:docPr id="68" name="Изображение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Изображение 3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4785" cy="3337560"/>
            <wp:effectExtent l="0" t="0" r="12065" b="15240"/>
            <wp:docPr id="69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Изображение 3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9230" cy="2919730"/>
            <wp:effectExtent l="0" t="0" r="7620" b="13970"/>
            <wp:docPr id="70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Изображение 3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4310" cy="2664460"/>
            <wp:effectExtent l="0" t="0" r="2540" b="2540"/>
            <wp:docPr id="71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Изображение 3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2880" cy="2845435"/>
            <wp:effectExtent l="0" t="0" r="13970" b="12065"/>
            <wp:docPr id="72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Изображение 4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6055" cy="2741930"/>
            <wp:effectExtent l="0" t="0" r="10795" b="1270"/>
            <wp:docPr id="73" name="Изображение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Изображение 4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Тести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ordersapiservice: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1135" cy="4836160"/>
            <wp:effectExtent l="0" t="0" r="5715" b="2540"/>
            <wp:docPr id="74" name="Изображение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Изображение 4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83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3040" cy="3413760"/>
            <wp:effectExtent l="0" t="0" r="3810" b="15240"/>
            <wp:docPr id="75" name="Изображение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Изображение 4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6690" cy="4726305"/>
            <wp:effectExtent l="0" t="0" r="10160" b="17145"/>
            <wp:docPr id="76" name="Изображение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Изображение 4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2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5420" cy="3613150"/>
            <wp:effectExtent l="0" t="0" r="11430" b="6350"/>
            <wp:docPr id="77" name="Изображение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 4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57800" cy="1924050"/>
            <wp:effectExtent l="0" t="0" r="0" b="0"/>
            <wp:docPr id="78" name="Изображение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Изображение 4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3040" cy="1998980"/>
            <wp:effectExtent l="0" t="0" r="3810" b="1270"/>
            <wp:docPr id="79" name="Изображение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 4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9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4310" cy="2465705"/>
            <wp:effectExtent l="0" t="0" r="2540" b="10795"/>
            <wp:docPr id="80" name="Изображение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 4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4785" cy="1035050"/>
            <wp:effectExtent l="0" t="0" r="12065" b="12700"/>
            <wp:docPr id="81" name="Изображение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Изображение 4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1610" cy="2135505"/>
            <wp:effectExtent l="0" t="0" r="15240" b="17145"/>
            <wp:docPr id="82" name="Изображение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Изображение 5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2245" cy="796925"/>
            <wp:effectExtent l="0" t="0" r="14605" b="3175"/>
            <wp:docPr id="83" name="Изображение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Изображение 5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0500" cy="3670935"/>
            <wp:effectExtent l="0" t="0" r="6350" b="5715"/>
            <wp:docPr id="84" name="Изображение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Изображение 5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1770" cy="929640"/>
            <wp:effectExtent l="0" t="0" r="5080" b="3810"/>
            <wp:docPr id="85" name="Изображение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Изображение 5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2880" cy="2560320"/>
            <wp:effectExtent l="0" t="0" r="13970" b="11430"/>
            <wp:docPr id="86" name="Изображение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Изображение 5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default"/>
          <w:lang w:val="uk-UA"/>
        </w:rPr>
      </w:pPr>
      <w:r>
        <w:drawing>
          <wp:inline distT="0" distB="0" distL="114300" distR="114300">
            <wp:extent cx="5268595" cy="1140460"/>
            <wp:effectExtent l="0" t="0" r="8255" b="2540"/>
            <wp:docPr id="87" name="Изображение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Изображение 5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Тести по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User details:</w:t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73675" cy="3395345"/>
            <wp:effectExtent l="0" t="0" r="3175" b="14605"/>
            <wp:docPr id="88" name="Изображение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Изображение 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2245" cy="2354580"/>
            <wp:effectExtent l="0" t="0" r="14605" b="7620"/>
            <wp:docPr id="89" name="Изображение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Изображение 5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4150" cy="2614295"/>
            <wp:effectExtent l="0" t="0" r="12700" b="14605"/>
            <wp:docPr id="90" name="Изображение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Изображение 5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</w:pPr>
      <w:r>
        <w:drawing>
          <wp:inline distT="0" distB="0" distL="114300" distR="114300">
            <wp:extent cx="5268595" cy="2006600"/>
            <wp:effectExtent l="0" t="0" r="8255" b="12700"/>
            <wp:docPr id="91" name="Изображение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Изображение 5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/>
        <w:jc w:val="center"/>
        <w:rPr>
          <w:rFonts w:hint="default"/>
          <w:lang w:val="uk-UA"/>
        </w:rPr>
      </w:pPr>
      <w:r>
        <w:drawing>
          <wp:inline distT="0" distB="0" distL="114300" distR="114300">
            <wp:extent cx="5258435" cy="1632585"/>
            <wp:effectExtent l="0" t="0" r="18415" b="5715"/>
            <wp:docPr id="92" name="Изображение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Изображение 6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0" w:name="_Toc11259"/>
      <w:bookmarkStart w:id="11" w:name="_Toc26391"/>
      <w:r>
        <w:rPr>
          <w:rFonts w:hint="default" w:ascii="Times New Roman" w:hAnsi="Times New Roman" w:cs="Times New Roman"/>
          <w:sz w:val="28"/>
          <w:szCs w:val="28"/>
          <w:lang w:val="uk-UA"/>
        </w:rPr>
        <w:t>Підключення Swagger, системи авторизації з ролями, Docker Compose для розгортання проекту</w:t>
      </w:r>
      <w:bookmarkEnd w:id="10"/>
      <w:bookmarkEnd w:id="11"/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Swagger:</w:t>
      </w:r>
    </w:p>
    <w:p>
      <w:pPr>
        <w:jc w:val="center"/>
      </w:pPr>
      <w:r>
        <w:drawing>
          <wp:inline distT="0" distB="0" distL="114300" distR="114300">
            <wp:extent cx="5272405" cy="876935"/>
            <wp:effectExtent l="0" t="0" r="4445" b="18415"/>
            <wp:docPr id="5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Изображение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73675" cy="5004435"/>
            <wp:effectExtent l="0" t="0" r="3175" b="5715"/>
            <wp:docPr id="94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Изображение 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0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Система авторизації з ролями:</w:t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Список ролей</w:t>
      </w:r>
    </w:p>
    <w:p>
      <w:pPr>
        <w:jc w:val="center"/>
      </w:pPr>
      <w:r>
        <w:drawing>
          <wp:inline distT="0" distB="0" distL="114300" distR="114300">
            <wp:extent cx="5271135" cy="2885440"/>
            <wp:effectExtent l="0" t="0" r="5715" b="10160"/>
            <wp:docPr id="95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Изображение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uk-UA"/>
        </w:rPr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Перевірка на наявність прав на виконання дії</w:t>
      </w:r>
    </w:p>
    <w:p>
      <w:pPr>
        <w:jc w:val="center"/>
      </w:pPr>
      <w:r>
        <w:drawing>
          <wp:inline distT="0" distB="0" distL="114300" distR="114300">
            <wp:extent cx="5266055" cy="2842895"/>
            <wp:effectExtent l="0" t="0" r="10795" b="14605"/>
            <wp:docPr id="96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Изображение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5420" cy="2172335"/>
            <wp:effectExtent l="0" t="0" r="11430" b="18415"/>
            <wp:docPr id="97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Изображение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Клас що наслідується від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UserDetails 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з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SpringBoot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t xml:space="preserve">, який потрібен для перевірки чи є користувач необхідний для використання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SpringBoot security</w:t>
      </w:r>
    </w:p>
    <w:p>
      <w:pPr>
        <w:jc w:val="center"/>
      </w:pPr>
      <w:r>
        <w:drawing>
          <wp:inline distT="0" distB="0" distL="114300" distR="114300">
            <wp:extent cx="5264150" cy="4246880"/>
            <wp:effectExtent l="0" t="0" r="12700" b="1270"/>
            <wp:docPr id="9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Изображение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24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uk-UA"/>
        </w:rPr>
      </w:pPr>
      <w:r>
        <w:drawing>
          <wp:inline distT="0" distB="0" distL="114300" distR="114300">
            <wp:extent cx="5266690" cy="3442970"/>
            <wp:effectExtent l="0" t="0" r="10160" b="5080"/>
            <wp:docPr id="10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Изображение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Docker:</w:t>
      </w:r>
    </w:p>
    <w:p>
      <w:pPr>
        <w:jc w:val="center"/>
      </w:pPr>
      <w:r>
        <w:drawing>
          <wp:inline distT="0" distB="0" distL="114300" distR="114300">
            <wp:extent cx="5274310" cy="1145540"/>
            <wp:effectExtent l="0" t="0" r="2540" b="16510"/>
            <wp:docPr id="101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Изображение 1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7325" cy="4194175"/>
            <wp:effectExtent l="0" t="0" r="9525" b="15875"/>
            <wp:docPr id="10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Изображение 1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9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uk-UA"/>
        </w:rPr>
      </w:pPr>
      <w:r>
        <w:drawing>
          <wp:inline distT="0" distB="0" distL="114300" distR="114300">
            <wp:extent cx="5271135" cy="1680210"/>
            <wp:effectExtent l="0" t="0" r="5715" b="15240"/>
            <wp:docPr id="103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Изображение 1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8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2"/>
        </w:numPr>
        <w:bidi w:val="0"/>
        <w:ind w:left="425" w:leftChars="0" w:hanging="425" w:firstLineChars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2" w:name="_Toc10663"/>
      <w:bookmarkStart w:id="13" w:name="_Toc9448"/>
      <w:r>
        <w:rPr>
          <w:rFonts w:hint="default" w:ascii="Times New Roman" w:hAnsi="Times New Roman" w:cs="Times New Roman"/>
          <w:sz w:val="28"/>
          <w:szCs w:val="28"/>
          <w:lang w:val="uk-UA"/>
        </w:rPr>
        <w:t>Інтеграційне тестування системи</w:t>
      </w:r>
      <w:bookmarkEnd w:id="12"/>
      <w:bookmarkEnd w:id="13"/>
    </w:p>
    <w:p>
      <w:r>
        <w:drawing>
          <wp:inline distT="0" distB="0" distL="114300" distR="114300">
            <wp:extent cx="5266690" cy="3025140"/>
            <wp:effectExtent l="0" t="0" r="10160" b="3810"/>
            <wp:docPr id="104" name="Изображение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Изображение 1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866900"/>
            <wp:effectExtent l="0" t="0" r="7620" b="0"/>
            <wp:docPr id="105" name="Изображение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Изображение 14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355215"/>
            <wp:effectExtent l="0" t="0" r="5715" b="6985"/>
            <wp:docPr id="106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Изображение 1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472690"/>
            <wp:effectExtent l="0" t="0" r="6350" b="3810"/>
            <wp:docPr id="107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Изображение 1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090930"/>
            <wp:effectExtent l="0" t="0" r="10160" b="13970"/>
            <wp:docPr id="108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Изображение 1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3016885"/>
            <wp:effectExtent l="0" t="0" r="12700" b="12065"/>
            <wp:docPr id="109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Изображение 1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09395"/>
            <wp:effectExtent l="0" t="0" r="3810" b="14605"/>
            <wp:docPr id="110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Изображение 1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1939290"/>
            <wp:effectExtent l="0" t="0" r="9525" b="3810"/>
            <wp:docPr id="111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Изображение 2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572260"/>
            <wp:effectExtent l="0" t="0" r="3810" b="8890"/>
            <wp:docPr id="112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Изображение 21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9705" cy="1470025"/>
            <wp:effectExtent l="0" t="0" r="17145" b="15875"/>
            <wp:docPr id="113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Изображение 2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505710"/>
            <wp:effectExtent l="0" t="0" r="12700" b="8890"/>
            <wp:docPr id="114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ображение 2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047750"/>
            <wp:effectExtent l="0" t="0" r="6985" b="0"/>
            <wp:docPr id="115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ображение 2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783080"/>
            <wp:effectExtent l="0" t="0" r="13970" b="7620"/>
            <wp:docPr id="116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Изображение 25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1280160"/>
            <wp:effectExtent l="0" t="0" r="13970" b="15240"/>
            <wp:docPr id="117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Изображение 26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1628140"/>
            <wp:effectExtent l="0" t="0" r="6985" b="10160"/>
            <wp:docPr id="118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Изображение 2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150" cy="2352675"/>
            <wp:effectExtent l="0" t="0" r="12700" b="9525"/>
            <wp:docPr id="119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Изображение 2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2880" cy="2695575"/>
            <wp:effectExtent l="0" t="0" r="13970" b="9525"/>
            <wp:docPr id="120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Изображение 29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uk-UA"/>
        </w:rPr>
      </w:pPr>
      <w:r>
        <w:drawing>
          <wp:inline distT="0" distB="0" distL="114300" distR="114300">
            <wp:extent cx="5268595" cy="1256030"/>
            <wp:effectExtent l="0" t="0" r="8255" b="1270"/>
            <wp:docPr id="121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Изображение 3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8"/>
          <w:szCs w:val="28"/>
          <w:lang w:val="uk-UA"/>
        </w:rPr>
      </w:pPr>
      <w:r>
        <w:rPr>
          <w:rFonts w:hint="default" w:ascii="Times New Roman" w:hAnsi="Times New Roman" w:cs="Times New Roman"/>
          <w:sz w:val="28"/>
          <w:szCs w:val="28"/>
          <w:lang w:val="uk-UA"/>
        </w:rPr>
        <w:t>Посилання на гітхаб: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uk-UA"/>
        </w:rPr>
        <w:instrText xml:space="preserve"> HYPERLINK "https://github.com/prankroker/JavaKurs" </w:instrTex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uk-UA"/>
        </w:rPr>
        <w:t>https://github.com/prankroker/JavaKurs</w:t>
      </w:r>
      <w:r>
        <w:rPr>
          <w:rFonts w:hint="default" w:ascii="Times New Roman" w:hAnsi="Times New Roman" w:cs="Times New Roman"/>
          <w:sz w:val="28"/>
          <w:szCs w:val="28"/>
          <w:lang w:val="uk-UA"/>
        </w:rPr>
        <w:fldChar w:fldCharType="end"/>
      </w: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</w:p>
    <w:p>
      <w:pPr>
        <w:pStyle w:val="2"/>
        <w:bidi w:val="0"/>
        <w:jc w:val="center"/>
        <w:rPr>
          <w:rFonts w:hint="default" w:ascii="Times New Roman" w:hAnsi="Times New Roman" w:cs="Times New Roman"/>
          <w:sz w:val="28"/>
          <w:szCs w:val="28"/>
          <w:lang w:val="uk-UA"/>
        </w:rPr>
      </w:pPr>
      <w:bookmarkStart w:id="14" w:name="_Toc8876"/>
      <w:bookmarkStart w:id="15" w:name="_Toc20184"/>
      <w:r>
        <w:rPr>
          <w:rFonts w:hint="default" w:ascii="Times New Roman" w:hAnsi="Times New Roman" w:cs="Times New Roman"/>
          <w:sz w:val="28"/>
          <w:szCs w:val="28"/>
          <w:lang w:val="uk-UA"/>
        </w:rPr>
        <w:t>Використані джерела:</w:t>
      </w:r>
      <w:bookmarkEnd w:id="14"/>
      <w:bookmarkEnd w:id="15"/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"https://iampm.club/ua/blog/yak-pisati-user-stories-shhob-bulo-zrozumilo-vsim/"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https://iampm.club/ua/blog/yak-pisati-user-stories-shhob-bulo-zrozumilo-vsim/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"https://dou.ua/forums/topic/40575/"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https://dou.ua/forums/topic/40575/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"https://www.lucidchart.com/pages/er-diagrams"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https://www.lucidchart.com/pages/er-diagrams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"https://shorturl.at/cKV14"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https://shorturl.at/cKV14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"https://training.qatestlab.com/blog/course-materials/test-case-topic/"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https://training.qatestlab.com/blog/course-materials/test-case-topic/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"https://www.baeldung.com/spring-data-jpa-generate-db-schema"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https://www.baeldung.com/spring-data-jpa-generate-db-schema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"https://www.baeldung.com/spring-boot-start"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https://www.baeldung.com/spring-boot-start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"https://www.baeldung.com/spring-component-repository-service"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https://www.baeldung.com/spring-component-repository-service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"https://www.baeldung.com/spring-boot-testing"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https://www.baeldung.com/spring-boot-testing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"https://naurok.com.ua/prezentaciya-diagrami-uml-diagrami-klasiv-241291.html"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https://naurok.com.ua/prezentaciya-diagrami-uml-diagrami-klasiv-241291.html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"https://swagger.io/docs/specification/about/"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https://swagger.io/docs/specification/about/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"https://javarush.com/groups/posts/518-annotacii-chastjh-vtoraja-lombok"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https://javarush.com/groups/posts/518-annotacii-chastjh-vtoraja-lombok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"https://maven.apache.org/guides/getting-started/"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https://maven.apache.org/guides/getting-started/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"https://docker-curriculum.com"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https://docker-curriculum.com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"https://badtry.net/docker-tutorial-dlia-novichkov-rassmatrivaiem-docker-tak-iesli-by-on-byl-ighrovoi-pristavkoi/"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https://badtry.net/docker-tutorial-dlia-novichkov-rassmatrivaiem-docker-tak-iesli-by-on-byl-ighrovoi-pristavkoi/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"https://spacelab.ua/articles/Docker/"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https://spacelab.ua/articles/Docker/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"https://freehost.com.ua/ukr/faq/articles/swagger-scho-tse-take-ta-jak-z-nim-pratsjuvati/"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https://freehost.com.ua/ukr/faq/articles/swagger-scho-tse-take-ta-jak-z-nim-pratsjuvati/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"https://it-rating.ua/rozrobka-interaktivnih-dokumentatsiynih-storinok-dlya-api-z-vikoristannyam-swagger-abo-openapi"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https://it-rating.ua/rozrobka-interaktivnih-dokumentatsiynih-storinok-dlya-api-z-vikoristannyam-swagger-abo-openapi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"https://training.qatestlab.com/blog/technical-articles/use-postman-in-testing/"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https://training.qatestlab.com/blog/technical-articles/use-postman-in-testing/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ilvl w:val="0"/>
          <w:numId w:val="5"/>
        </w:numPr>
        <w:ind w:left="425" w:leftChars="0" w:hanging="425" w:firstLineChars="0"/>
        <w:jc w:val="left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  <w:lang w:val="en-US"/>
        </w:rPr>
        <w:instrText xml:space="preserve"> HYPERLINK "https://learning.postman.com/docs/getting-started/overview/" </w:instrTex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separate"/>
      </w:r>
      <w:r>
        <w:rPr>
          <w:rStyle w:val="5"/>
          <w:rFonts w:hint="default" w:ascii="Times New Roman" w:hAnsi="Times New Roman" w:cs="Times New Roman"/>
          <w:sz w:val="28"/>
          <w:szCs w:val="28"/>
          <w:lang w:val="en-US"/>
        </w:rPr>
        <w:t>https://learning.postman.com/docs/getting-started/overview/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fldChar w:fldCharType="end"/>
      </w:r>
    </w:p>
    <w:p>
      <w:pPr>
        <w:numPr>
          <w:numId w:val="0"/>
        </w:numPr>
        <w:ind w:leftChars="0"/>
        <w:rPr>
          <w:rFonts w:hint="default" w:ascii="Times New Roman" w:hAnsi="Times New Roman" w:cs="Times New Roman"/>
          <w:sz w:val="28"/>
          <w:szCs w:val="28"/>
          <w:lang w:val="en-US"/>
        </w:rPr>
      </w:pPr>
    </w:p>
    <w:sectPr>
      <w:headerReference r:id="rId4" w:type="default"/>
      <w:pgSz w:w="11906" w:h="16838"/>
      <w:pgMar w:top="1440" w:right="1800" w:bottom="1440" w:left="1800" w:header="720" w:footer="720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Arial Black">
    <w:panose1 w:val="020B0A04020102020204"/>
    <w:charset w:val="00"/>
    <w:family w:val="auto"/>
    <w:pitch w:val="default"/>
    <w:sig w:usb0="A00002AF" w:usb1="400078FB" w:usb2="00000000" w:usb3="00000000" w:csb0="6000009F" w:csb1="DFD7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jc w:val="right"/>
    </w:pPr>
    <w:r>
      <w:rPr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Текстовое поле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LNJWO7QAAAABQEAAA8AAAAAAAAAAQAgAAAAIgAAAGRycy9kb3du&#10;cmV2LnhtbFBLAQIUABQAAAAIAIdO4kBm9kXGQAIAAHUEAAAOAAAAAAAAAAEAIAAAAB8BAABkcnMv&#10;ZTJvRG9jLnhtbFBLBQYAAAAABgAGAFkBAADR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F65DDA"/>
    <w:multiLevelType w:val="multilevel"/>
    <w:tmpl w:val="D9F65DDA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1">
    <w:nsid w:val="E4319740"/>
    <w:multiLevelType w:val="singleLevel"/>
    <w:tmpl w:val="E431974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F46E5A9B"/>
    <w:multiLevelType w:val="multilevel"/>
    <w:tmpl w:val="F46E5A9B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3">
    <w:nsid w:val="18C4DAFE"/>
    <w:multiLevelType w:val="singleLevel"/>
    <w:tmpl w:val="18C4DAFE"/>
    <w:lvl w:ilvl="0" w:tentative="0">
      <w:start w:val="1"/>
      <w:numFmt w:val="decimal"/>
      <w:lvlText w:val="%1."/>
      <w:lvlJc w:val="left"/>
      <w:pPr>
        <w:tabs>
          <w:tab w:val="left" w:pos="845"/>
        </w:tabs>
        <w:ind w:left="845" w:leftChars="0" w:hanging="425" w:firstLineChars="0"/>
      </w:pPr>
      <w:rPr>
        <w:rFonts w:hint="default"/>
      </w:rPr>
    </w:lvl>
  </w:abstractNum>
  <w:abstractNum w:abstractNumId="4">
    <w:nsid w:val="764A5822"/>
    <w:multiLevelType w:val="singleLevel"/>
    <w:tmpl w:val="764A582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65CA9"/>
    <w:rsid w:val="04C73A2A"/>
    <w:rsid w:val="05567BCF"/>
    <w:rsid w:val="078C55F0"/>
    <w:rsid w:val="0AA60D06"/>
    <w:rsid w:val="0AFD45D3"/>
    <w:rsid w:val="0D7B2DAD"/>
    <w:rsid w:val="0DE6245C"/>
    <w:rsid w:val="10A61FE0"/>
    <w:rsid w:val="10BD6382"/>
    <w:rsid w:val="1252421A"/>
    <w:rsid w:val="1295180B"/>
    <w:rsid w:val="13725976"/>
    <w:rsid w:val="147D38AA"/>
    <w:rsid w:val="156947AC"/>
    <w:rsid w:val="16483E1A"/>
    <w:rsid w:val="165556AF"/>
    <w:rsid w:val="16E31A9A"/>
    <w:rsid w:val="17FE1E9D"/>
    <w:rsid w:val="18A04C81"/>
    <w:rsid w:val="1A391B12"/>
    <w:rsid w:val="1B481CCF"/>
    <w:rsid w:val="1D7025D9"/>
    <w:rsid w:val="20510493"/>
    <w:rsid w:val="24CA4DE9"/>
    <w:rsid w:val="267F31B6"/>
    <w:rsid w:val="2697665E"/>
    <w:rsid w:val="2788048E"/>
    <w:rsid w:val="28DF529E"/>
    <w:rsid w:val="29FA346D"/>
    <w:rsid w:val="2AEE177B"/>
    <w:rsid w:val="2B0E5BDF"/>
    <w:rsid w:val="2CF808D7"/>
    <w:rsid w:val="2DC8572C"/>
    <w:rsid w:val="30463541"/>
    <w:rsid w:val="374C04C6"/>
    <w:rsid w:val="382B20B3"/>
    <w:rsid w:val="39451323"/>
    <w:rsid w:val="3A195161"/>
    <w:rsid w:val="3A96472B"/>
    <w:rsid w:val="3B414BC4"/>
    <w:rsid w:val="3C360954"/>
    <w:rsid w:val="3C6F7834"/>
    <w:rsid w:val="3C966B95"/>
    <w:rsid w:val="3CF81D16"/>
    <w:rsid w:val="3D957616"/>
    <w:rsid w:val="3E636D6A"/>
    <w:rsid w:val="3FCA3682"/>
    <w:rsid w:val="3FD47EC6"/>
    <w:rsid w:val="41184CDA"/>
    <w:rsid w:val="423B3B37"/>
    <w:rsid w:val="432824BB"/>
    <w:rsid w:val="45130D62"/>
    <w:rsid w:val="459C79C1"/>
    <w:rsid w:val="464B6860"/>
    <w:rsid w:val="467E7FB4"/>
    <w:rsid w:val="4691403E"/>
    <w:rsid w:val="4728624E"/>
    <w:rsid w:val="476602B2"/>
    <w:rsid w:val="477E46F8"/>
    <w:rsid w:val="48E70F47"/>
    <w:rsid w:val="4A3C1FD9"/>
    <w:rsid w:val="4B120D37"/>
    <w:rsid w:val="4B3F2B00"/>
    <w:rsid w:val="4C683867"/>
    <w:rsid w:val="4EB621B3"/>
    <w:rsid w:val="500707B0"/>
    <w:rsid w:val="51C20B31"/>
    <w:rsid w:val="5252299E"/>
    <w:rsid w:val="54F10F44"/>
    <w:rsid w:val="553426D6"/>
    <w:rsid w:val="55BB5E32"/>
    <w:rsid w:val="591E0A43"/>
    <w:rsid w:val="598516EC"/>
    <w:rsid w:val="5CFE649F"/>
    <w:rsid w:val="5D032CFD"/>
    <w:rsid w:val="5D5104A8"/>
    <w:rsid w:val="5EF50B59"/>
    <w:rsid w:val="60946600"/>
    <w:rsid w:val="61F4143D"/>
    <w:rsid w:val="61FE6552"/>
    <w:rsid w:val="63C274B8"/>
    <w:rsid w:val="63FF4D9E"/>
    <w:rsid w:val="65302F12"/>
    <w:rsid w:val="658D7A28"/>
    <w:rsid w:val="66333A39"/>
    <w:rsid w:val="6BD126F0"/>
    <w:rsid w:val="6DCF7FB8"/>
    <w:rsid w:val="6DE71DDB"/>
    <w:rsid w:val="6DE90B62"/>
    <w:rsid w:val="6E5F07A0"/>
    <w:rsid w:val="6F815400"/>
    <w:rsid w:val="7167651A"/>
    <w:rsid w:val="722865D8"/>
    <w:rsid w:val="72725752"/>
    <w:rsid w:val="7728448C"/>
    <w:rsid w:val="78F03A78"/>
    <w:rsid w:val="7C975E78"/>
    <w:rsid w:val="7CC321BF"/>
    <w:rsid w:val="7E8B17AA"/>
    <w:rsid w:val="7F6F3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widowControl/>
      <w:spacing w:before="240" w:after="60"/>
      <w:jc w:val="left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3"/>
    <w:uiPriority w:val="0"/>
    <w:rPr>
      <w:color w:val="0000FF"/>
      <w:u w:val="single"/>
    </w:rPr>
  </w:style>
  <w:style w:type="paragraph" w:styleId="6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7">
    <w:name w:val="toc 1"/>
    <w:basedOn w:val="1"/>
    <w:next w:val="1"/>
    <w:qFormat/>
    <w:uiPriority w:val="0"/>
  </w:style>
  <w:style w:type="paragraph" w:styleId="8">
    <w:name w:val="footer"/>
    <w:basedOn w:val="1"/>
    <w:qFormat/>
    <w:uiPriority w:val="0"/>
    <w:pPr>
      <w:tabs>
        <w:tab w:val="center" w:pos="4153"/>
        <w:tab w:val="right" w:pos="8306"/>
      </w:tabs>
    </w:pPr>
  </w:style>
  <w:style w:type="paragraph" w:styleId="9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customStyle="1" w:styleId="10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header" Target="head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7" Type="http://schemas.openxmlformats.org/officeDocument/2006/relationships/fontTable" Target="fontTable.xml"/><Relationship Id="rId126" Type="http://schemas.openxmlformats.org/officeDocument/2006/relationships/numbering" Target="numbering.xml"/><Relationship Id="rId125" Type="http://schemas.openxmlformats.org/officeDocument/2006/relationships/customXml" Target="../customXml/item1.xml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54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Office_12.2.0.16909_F1E327BC-269C-435d-A152-05C5408002CA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2024-04-29T09:14:00Z</dcterms:created>
  <dc:creator>admin</dc:creator>
  <cp:lastModifiedBy>Данило Дзюба</cp:lastModifiedBy>
  <dcterms:modified xsi:type="dcterms:W3CDTF">2024-05-29T16:49:55Z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1049-12.2.0.16909</vt:lpwstr>
  </property>
  <property fmtid="{D5CDD505-2E9C-101B-9397-08002B2CF9AE}" pid="3" name="ICV">
    <vt:lpwstr>30C071439BBA49B9A5F9C707761A7765_12</vt:lpwstr>
  </property>
</Properties>
</file>